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335A5" w14:textId="1434F5B4" w:rsidR="00C770B3" w:rsidRDefault="004D3675" w:rsidP="00C770B3">
      <w:pPr>
        <w:rPr>
          <w:b/>
          <w:bCs/>
          <w:sz w:val="20"/>
          <w:szCs w:val="20"/>
        </w:rPr>
      </w:pPr>
      <w:r w:rsidRPr="004D3675">
        <w:rPr>
          <w:b/>
          <w:bCs/>
          <w:sz w:val="20"/>
          <w:szCs w:val="20"/>
        </w:rPr>
        <w:t>Conditions Générales de Vente</w:t>
      </w:r>
      <w:r w:rsidR="00A44A34">
        <w:rPr>
          <w:b/>
          <w:bCs/>
          <w:sz w:val="20"/>
          <w:szCs w:val="20"/>
        </w:rPr>
        <w:t xml:space="preserve"> spéciales</w:t>
      </w:r>
      <w:r w:rsidRPr="004D3675">
        <w:rPr>
          <w:b/>
          <w:bCs/>
          <w:sz w:val="20"/>
          <w:szCs w:val="20"/>
        </w:rPr>
        <w:t xml:space="preserve"> – Offre </w:t>
      </w:r>
      <w:r w:rsidR="00FE2238">
        <w:rPr>
          <w:b/>
          <w:bCs/>
          <w:sz w:val="20"/>
          <w:szCs w:val="20"/>
        </w:rPr>
        <w:t xml:space="preserve">3 Mois offert </w:t>
      </w:r>
      <w:r w:rsidR="00C770B3" w:rsidRPr="00C770B3">
        <w:rPr>
          <w:b/>
          <w:bCs/>
          <w:sz w:val="20"/>
          <w:szCs w:val="20"/>
        </w:rPr>
        <w:t xml:space="preserve">Parking abonnés Perpignan Centre Del Mon </w:t>
      </w:r>
      <w:r w:rsidR="00C770B3">
        <w:rPr>
          <w:b/>
          <w:bCs/>
          <w:sz w:val="20"/>
          <w:szCs w:val="20"/>
        </w:rPr>
        <w:t>–</w:t>
      </w:r>
      <w:r w:rsidR="00C770B3" w:rsidRPr="00C770B3">
        <w:rPr>
          <w:b/>
          <w:bCs/>
          <w:sz w:val="20"/>
          <w:szCs w:val="20"/>
        </w:rPr>
        <w:t xml:space="preserve"> EFFIA</w:t>
      </w:r>
    </w:p>
    <w:p w14:paraId="4C598006" w14:textId="57E9A2B1" w:rsidR="00B115DC" w:rsidRPr="00B115DC" w:rsidRDefault="00B115DC" w:rsidP="00C770B3">
      <w:pPr>
        <w:rPr>
          <w:b/>
          <w:bCs/>
          <w:sz w:val="20"/>
          <w:szCs w:val="20"/>
        </w:rPr>
      </w:pPr>
      <w:r w:rsidRPr="00B115DC">
        <w:rPr>
          <w:b/>
          <w:bCs/>
          <w:sz w:val="20"/>
          <w:szCs w:val="20"/>
        </w:rPr>
        <w:t>CGV de l'offre</w:t>
      </w:r>
    </w:p>
    <w:p w14:paraId="209136F5" w14:textId="77777777" w:rsidR="00B115DC" w:rsidRPr="00B115DC" w:rsidRDefault="00B115DC" w:rsidP="00B115DC">
      <w:pPr>
        <w:rPr>
          <w:b/>
          <w:bCs/>
          <w:sz w:val="20"/>
          <w:szCs w:val="20"/>
        </w:rPr>
      </w:pPr>
      <w:r w:rsidRPr="00B115DC">
        <w:rPr>
          <w:b/>
          <w:bCs/>
          <w:sz w:val="20"/>
          <w:szCs w:val="20"/>
        </w:rPr>
        <w:t>1. Objet de l’offre </w:t>
      </w:r>
    </w:p>
    <w:p w14:paraId="7DF60F85" w14:textId="6F921A84" w:rsidR="00B115DC" w:rsidRPr="00B115DC" w:rsidRDefault="00B115DC" w:rsidP="00B115DC">
      <w:pPr>
        <w:rPr>
          <w:sz w:val="20"/>
          <w:szCs w:val="20"/>
        </w:rPr>
      </w:pPr>
      <w:r w:rsidRPr="00B115DC">
        <w:rPr>
          <w:sz w:val="20"/>
          <w:szCs w:val="20"/>
        </w:rPr>
        <w:t xml:space="preserve">La présente offre commerciale permet à tout nouveau client particulier ou professionnel de bénéficier de 3 mois offerts pour toute souscription à un abonnement de parking EFFIA à </w:t>
      </w:r>
      <w:r w:rsidR="00C770B3" w:rsidRPr="00C770B3">
        <w:rPr>
          <w:sz w:val="20"/>
          <w:szCs w:val="20"/>
        </w:rPr>
        <w:t xml:space="preserve">Parking abonnés Perpignan Centre Del Mon </w:t>
      </w:r>
      <w:r w:rsidR="00C770B3" w:rsidRPr="00C770B3">
        <w:rPr>
          <w:sz w:val="20"/>
          <w:szCs w:val="20"/>
        </w:rPr>
        <w:t>–</w:t>
      </w:r>
      <w:r w:rsidR="00C770B3" w:rsidRPr="00C770B3">
        <w:rPr>
          <w:sz w:val="20"/>
          <w:szCs w:val="20"/>
        </w:rPr>
        <w:t xml:space="preserve"> </w:t>
      </w:r>
      <w:proofErr w:type="gramStart"/>
      <w:r w:rsidR="00C770B3" w:rsidRPr="00C770B3">
        <w:rPr>
          <w:sz w:val="20"/>
          <w:szCs w:val="20"/>
        </w:rPr>
        <w:t>EFFIA</w:t>
      </w:r>
      <w:r w:rsidR="00C770B3" w:rsidRPr="00C770B3">
        <w:rPr>
          <w:sz w:val="20"/>
          <w:szCs w:val="20"/>
        </w:rPr>
        <w:t xml:space="preserve"> </w:t>
      </w:r>
      <w:r w:rsidR="00FE2238" w:rsidRPr="00C770B3">
        <w:rPr>
          <w:sz w:val="20"/>
          <w:szCs w:val="20"/>
        </w:rPr>
        <w:t xml:space="preserve"> </w:t>
      </w:r>
      <w:r w:rsidRPr="00B115DC">
        <w:rPr>
          <w:sz w:val="20"/>
          <w:szCs w:val="20"/>
        </w:rPr>
        <w:t>avec</w:t>
      </w:r>
      <w:proofErr w:type="gramEnd"/>
      <w:r w:rsidRPr="00B115DC">
        <w:rPr>
          <w:sz w:val="20"/>
          <w:szCs w:val="20"/>
        </w:rPr>
        <w:t xml:space="preserve"> un engagement ferme de 12 mois. </w:t>
      </w:r>
    </w:p>
    <w:p w14:paraId="63BE5C32" w14:textId="77777777" w:rsidR="00B115DC" w:rsidRPr="00B115DC" w:rsidRDefault="00B115DC" w:rsidP="00B115DC">
      <w:pPr>
        <w:rPr>
          <w:b/>
          <w:bCs/>
          <w:sz w:val="20"/>
          <w:szCs w:val="20"/>
        </w:rPr>
      </w:pPr>
      <w:r w:rsidRPr="00B115DC">
        <w:rPr>
          <w:b/>
          <w:bCs/>
          <w:sz w:val="20"/>
          <w:szCs w:val="20"/>
        </w:rPr>
        <w:t>2. Conditions d’éligibilité </w:t>
      </w:r>
    </w:p>
    <w:p w14:paraId="18E3E62C" w14:textId="7B428FB8" w:rsidR="00B115DC" w:rsidRPr="00B115DC" w:rsidRDefault="00B115DC" w:rsidP="00B115DC">
      <w:pPr>
        <w:numPr>
          <w:ilvl w:val="1"/>
          <w:numId w:val="5"/>
        </w:numPr>
        <w:rPr>
          <w:sz w:val="20"/>
          <w:szCs w:val="20"/>
        </w:rPr>
      </w:pPr>
      <w:r w:rsidRPr="00B115DC">
        <w:rPr>
          <w:sz w:val="20"/>
          <w:szCs w:val="20"/>
        </w:rPr>
        <w:t>Offre valable uniquement pour les nouvelles souscriptions effectuées entre le </w:t>
      </w:r>
      <w:r w:rsidR="00C770B3">
        <w:rPr>
          <w:sz w:val="20"/>
          <w:szCs w:val="20"/>
        </w:rPr>
        <w:t>01/11/2026</w:t>
      </w:r>
      <w:r w:rsidR="00FE2238">
        <w:rPr>
          <w:sz w:val="20"/>
          <w:szCs w:val="20"/>
        </w:rPr>
        <w:t xml:space="preserve"> et le </w:t>
      </w:r>
      <w:r w:rsidR="00C770B3">
        <w:rPr>
          <w:sz w:val="20"/>
          <w:szCs w:val="20"/>
        </w:rPr>
        <w:t>23/12/2026</w:t>
      </w:r>
      <w:r w:rsidR="00FE2238">
        <w:rPr>
          <w:sz w:val="20"/>
          <w:szCs w:val="20"/>
        </w:rPr>
        <w:t>.</w:t>
      </w:r>
    </w:p>
    <w:p w14:paraId="7A01F10F" w14:textId="77777777" w:rsidR="00B115DC" w:rsidRPr="00B115DC" w:rsidRDefault="00B115DC" w:rsidP="00B115DC">
      <w:pPr>
        <w:numPr>
          <w:ilvl w:val="1"/>
          <w:numId w:val="5"/>
        </w:numPr>
        <w:rPr>
          <w:sz w:val="20"/>
          <w:szCs w:val="20"/>
        </w:rPr>
      </w:pPr>
      <w:r w:rsidRPr="00B115DC">
        <w:rPr>
          <w:sz w:val="20"/>
          <w:szCs w:val="20"/>
        </w:rPr>
        <w:t>Offre réservée aux personnes majeures et juridiquement capables, ainsi qu’aux entreprises. </w:t>
      </w:r>
    </w:p>
    <w:p w14:paraId="3789CCCD" w14:textId="52431C72" w:rsidR="00B115DC" w:rsidRPr="00C770B3" w:rsidRDefault="00B115DC" w:rsidP="00B115DC">
      <w:pPr>
        <w:numPr>
          <w:ilvl w:val="1"/>
          <w:numId w:val="5"/>
        </w:numPr>
        <w:rPr>
          <w:sz w:val="20"/>
          <w:szCs w:val="20"/>
        </w:rPr>
      </w:pPr>
      <w:r w:rsidRPr="00B115DC">
        <w:rPr>
          <w:sz w:val="20"/>
          <w:szCs w:val="20"/>
        </w:rPr>
        <w:t>Offre applicable exclusivement au parking EFFIA</w:t>
      </w:r>
      <w:r w:rsidRPr="00C770B3">
        <w:rPr>
          <w:sz w:val="20"/>
          <w:szCs w:val="20"/>
        </w:rPr>
        <w:t xml:space="preserve"> </w:t>
      </w:r>
      <w:r w:rsidR="00C770B3" w:rsidRPr="00C770B3">
        <w:rPr>
          <w:sz w:val="20"/>
          <w:szCs w:val="20"/>
        </w:rPr>
        <w:t>Parking abonnés Perpignan Centre Del Mon - EFFIA</w:t>
      </w:r>
    </w:p>
    <w:p w14:paraId="3C82B428" w14:textId="77777777" w:rsidR="00B115DC" w:rsidRPr="00B115DC" w:rsidRDefault="00B115DC" w:rsidP="00B115DC">
      <w:pPr>
        <w:numPr>
          <w:ilvl w:val="1"/>
          <w:numId w:val="5"/>
        </w:numPr>
        <w:rPr>
          <w:sz w:val="20"/>
          <w:szCs w:val="20"/>
        </w:rPr>
      </w:pPr>
      <w:r w:rsidRPr="00B115DC">
        <w:rPr>
          <w:sz w:val="20"/>
          <w:szCs w:val="20"/>
        </w:rPr>
        <w:t>Offre disponible selon la limite du nombre d’abonnements disponibles sur effia.com </w:t>
      </w:r>
    </w:p>
    <w:p w14:paraId="64877D50" w14:textId="77777777" w:rsidR="00C05794" w:rsidRDefault="00B115DC" w:rsidP="00C05794">
      <w:pPr>
        <w:numPr>
          <w:ilvl w:val="1"/>
          <w:numId w:val="5"/>
        </w:numPr>
        <w:rPr>
          <w:sz w:val="20"/>
          <w:szCs w:val="20"/>
        </w:rPr>
      </w:pPr>
      <w:r w:rsidRPr="00B115DC">
        <w:rPr>
          <w:sz w:val="20"/>
          <w:szCs w:val="20"/>
        </w:rPr>
        <w:t>Non cumulable avec toute autre promotion, remise ou avantage en cours. </w:t>
      </w:r>
    </w:p>
    <w:p w14:paraId="2961353E" w14:textId="7A492E70" w:rsidR="00C05794" w:rsidRPr="00C05794" w:rsidRDefault="00C05794" w:rsidP="00C05794">
      <w:pPr>
        <w:numPr>
          <w:ilvl w:val="1"/>
          <w:numId w:val="5"/>
        </w:numPr>
        <w:rPr>
          <w:sz w:val="20"/>
          <w:szCs w:val="20"/>
        </w:rPr>
      </w:pPr>
      <w:r w:rsidRPr="00C05794">
        <w:rPr>
          <w:sz w:val="20"/>
          <w:szCs w:val="20"/>
        </w:rPr>
        <w:t>Offre disponible uniquement aux personnes n'ayant jamais bénéficié d'abonnements avec EFFIA au cours des 12 derniers mois dans les parkings participants.</w:t>
      </w:r>
    </w:p>
    <w:p w14:paraId="0A19930F" w14:textId="77777777" w:rsidR="00B115DC" w:rsidRPr="00B115DC" w:rsidRDefault="00B115DC" w:rsidP="00B115DC">
      <w:pPr>
        <w:rPr>
          <w:b/>
          <w:bCs/>
          <w:sz w:val="20"/>
          <w:szCs w:val="20"/>
        </w:rPr>
      </w:pPr>
      <w:r w:rsidRPr="00B115DC">
        <w:rPr>
          <w:b/>
          <w:bCs/>
          <w:sz w:val="20"/>
          <w:szCs w:val="20"/>
        </w:rPr>
        <w:t>3. Modalités de l’offre </w:t>
      </w:r>
    </w:p>
    <w:p w14:paraId="122B4CAA" w14:textId="77777777" w:rsidR="00B115DC" w:rsidRPr="00B115DC" w:rsidRDefault="00B115DC" w:rsidP="00B115DC">
      <w:pPr>
        <w:numPr>
          <w:ilvl w:val="1"/>
          <w:numId w:val="5"/>
        </w:numPr>
        <w:rPr>
          <w:sz w:val="20"/>
          <w:szCs w:val="20"/>
        </w:rPr>
      </w:pPr>
      <w:r w:rsidRPr="00B115DC">
        <w:rPr>
          <w:sz w:val="20"/>
          <w:szCs w:val="20"/>
        </w:rPr>
        <w:t>La souscription implique la signature d’un contrat d’abonnement annuel (12 mois d’engagement). </w:t>
      </w:r>
    </w:p>
    <w:p w14:paraId="2228E1AA" w14:textId="77777777" w:rsidR="00B115DC" w:rsidRPr="00B115DC" w:rsidRDefault="00B115DC" w:rsidP="00B115DC">
      <w:pPr>
        <w:numPr>
          <w:ilvl w:val="1"/>
          <w:numId w:val="5"/>
        </w:numPr>
        <w:rPr>
          <w:sz w:val="20"/>
          <w:szCs w:val="20"/>
        </w:rPr>
      </w:pPr>
      <w:r w:rsidRPr="00B115DC">
        <w:rPr>
          <w:sz w:val="20"/>
          <w:szCs w:val="20"/>
        </w:rPr>
        <w:t>Les 3 mois offerts correspondent aux 3 premiers mois du contrat. Le client règle donc le prix de 9 mois pour une durée totale d’abonnement de 12 mois. </w:t>
      </w:r>
    </w:p>
    <w:p w14:paraId="1565EA50" w14:textId="7DA8FC87" w:rsidR="00B115DC" w:rsidRPr="00B115DC" w:rsidRDefault="00B115DC" w:rsidP="00B115DC">
      <w:pPr>
        <w:numPr>
          <w:ilvl w:val="1"/>
          <w:numId w:val="5"/>
        </w:numPr>
        <w:rPr>
          <w:sz w:val="20"/>
          <w:szCs w:val="20"/>
        </w:rPr>
      </w:pPr>
      <w:r w:rsidRPr="00B115DC">
        <w:rPr>
          <w:sz w:val="20"/>
          <w:szCs w:val="20"/>
        </w:rPr>
        <w:t>Le paiement s’effectue selon les modalités prévues au contrat (</w:t>
      </w:r>
      <w:r w:rsidR="00032217" w:rsidRPr="00032217">
        <w:rPr>
          <w:sz w:val="20"/>
          <w:szCs w:val="20"/>
        </w:rPr>
        <w:t>mensuel, trimestriel, semestriel ou annuel)</w:t>
      </w:r>
      <w:r w:rsidRPr="00B115DC">
        <w:rPr>
          <w:sz w:val="20"/>
          <w:szCs w:val="20"/>
        </w:rPr>
        <w:t>. </w:t>
      </w:r>
    </w:p>
    <w:p w14:paraId="01DAB158" w14:textId="77777777" w:rsidR="00B115DC" w:rsidRPr="00B115DC" w:rsidRDefault="00B115DC" w:rsidP="00B115DC">
      <w:pPr>
        <w:numPr>
          <w:ilvl w:val="1"/>
          <w:numId w:val="5"/>
        </w:numPr>
        <w:rPr>
          <w:sz w:val="20"/>
          <w:szCs w:val="20"/>
        </w:rPr>
      </w:pPr>
      <w:r w:rsidRPr="00B115DC">
        <w:rPr>
          <w:sz w:val="20"/>
          <w:szCs w:val="20"/>
        </w:rPr>
        <w:t>En cas de résiliation anticipée avant la fin de la période d’engagement, le client reste redevable de l’intégralité des mensualités dues.  </w:t>
      </w:r>
    </w:p>
    <w:p w14:paraId="3DD22BE0" w14:textId="77777777" w:rsidR="00B115DC" w:rsidRPr="00B115DC" w:rsidRDefault="00B115DC" w:rsidP="00B115DC">
      <w:pPr>
        <w:rPr>
          <w:b/>
          <w:bCs/>
          <w:sz w:val="20"/>
          <w:szCs w:val="20"/>
        </w:rPr>
      </w:pPr>
      <w:r w:rsidRPr="00B115DC">
        <w:rPr>
          <w:b/>
          <w:bCs/>
          <w:sz w:val="20"/>
          <w:szCs w:val="20"/>
        </w:rPr>
        <w:t>4. Durée et renouvellement </w:t>
      </w:r>
    </w:p>
    <w:p w14:paraId="42E9FEFA" w14:textId="77777777" w:rsidR="00B115DC" w:rsidRPr="00B115DC" w:rsidRDefault="00B115DC" w:rsidP="00B115DC">
      <w:pPr>
        <w:numPr>
          <w:ilvl w:val="1"/>
          <w:numId w:val="5"/>
        </w:numPr>
        <w:rPr>
          <w:sz w:val="20"/>
          <w:szCs w:val="20"/>
        </w:rPr>
      </w:pPr>
      <w:r w:rsidRPr="00B115DC">
        <w:rPr>
          <w:sz w:val="20"/>
          <w:szCs w:val="20"/>
        </w:rPr>
        <w:t>Le contrat est conclu pour une durée ferme et incompressible de 12 mois. </w:t>
      </w:r>
    </w:p>
    <w:p w14:paraId="25E79C0E" w14:textId="57E3B751" w:rsidR="00B115DC" w:rsidRPr="00B115DC" w:rsidRDefault="00B115DC" w:rsidP="00B115DC">
      <w:pPr>
        <w:numPr>
          <w:ilvl w:val="1"/>
          <w:numId w:val="5"/>
        </w:numPr>
        <w:rPr>
          <w:sz w:val="20"/>
          <w:szCs w:val="20"/>
        </w:rPr>
      </w:pPr>
      <w:r w:rsidRPr="00B115DC">
        <w:rPr>
          <w:sz w:val="20"/>
          <w:szCs w:val="20"/>
        </w:rPr>
        <w:t xml:space="preserve">À l’issue de la période initiale, le contrat sera reconduit tacitement selon les conditions générales standard d’EFFIA, sans application de l’offre </w:t>
      </w:r>
      <w:r w:rsidR="00D13001">
        <w:rPr>
          <w:sz w:val="20"/>
          <w:szCs w:val="20"/>
        </w:rPr>
        <w:t>3 mois offerts</w:t>
      </w:r>
      <w:r w:rsidRPr="00B115DC">
        <w:rPr>
          <w:sz w:val="20"/>
          <w:szCs w:val="20"/>
        </w:rPr>
        <w:t>. </w:t>
      </w:r>
    </w:p>
    <w:p w14:paraId="17BE1836" w14:textId="7D942E59" w:rsidR="00CE242F" w:rsidRPr="003079A6" w:rsidRDefault="00B115DC" w:rsidP="00B115DC">
      <w:pPr>
        <w:rPr>
          <w:sz w:val="20"/>
          <w:szCs w:val="20"/>
        </w:rPr>
      </w:pPr>
      <w:r w:rsidRPr="00B115DC">
        <w:rPr>
          <w:sz w:val="20"/>
          <w:szCs w:val="20"/>
        </w:rPr>
        <w:t>Toutes les autres dispositions applicables sont celles prévues par les Conditions Générales de Vente standards d’EFFIA. </w:t>
      </w:r>
    </w:p>
    <w:sectPr w:rsidR="00CE242F" w:rsidRPr="003079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83057"/>
    <w:multiLevelType w:val="multilevel"/>
    <w:tmpl w:val="72DC0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A71556"/>
    <w:multiLevelType w:val="multilevel"/>
    <w:tmpl w:val="68D4F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AB5130"/>
    <w:multiLevelType w:val="multilevel"/>
    <w:tmpl w:val="EEBE9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682FB5"/>
    <w:multiLevelType w:val="multilevel"/>
    <w:tmpl w:val="EA58F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5C4CE8"/>
    <w:multiLevelType w:val="multilevel"/>
    <w:tmpl w:val="3116A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4695253">
    <w:abstractNumId w:val="1"/>
  </w:num>
  <w:num w:numId="2" w16cid:durableId="1081758242">
    <w:abstractNumId w:val="3"/>
  </w:num>
  <w:num w:numId="3" w16cid:durableId="1557207510">
    <w:abstractNumId w:val="0"/>
  </w:num>
  <w:num w:numId="4" w16cid:durableId="172962113">
    <w:abstractNumId w:val="2"/>
  </w:num>
  <w:num w:numId="5" w16cid:durableId="5620592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675"/>
    <w:rsid w:val="00016093"/>
    <w:rsid w:val="00032217"/>
    <w:rsid w:val="000348D5"/>
    <w:rsid w:val="003079A6"/>
    <w:rsid w:val="00416CDF"/>
    <w:rsid w:val="00433A4D"/>
    <w:rsid w:val="00490A72"/>
    <w:rsid w:val="004D3675"/>
    <w:rsid w:val="00611DE1"/>
    <w:rsid w:val="00752833"/>
    <w:rsid w:val="00766934"/>
    <w:rsid w:val="007762B7"/>
    <w:rsid w:val="00803313"/>
    <w:rsid w:val="00840249"/>
    <w:rsid w:val="0088546E"/>
    <w:rsid w:val="008D020F"/>
    <w:rsid w:val="0090050D"/>
    <w:rsid w:val="009E73EC"/>
    <w:rsid w:val="00A44A34"/>
    <w:rsid w:val="00B115DC"/>
    <w:rsid w:val="00B96276"/>
    <w:rsid w:val="00C05794"/>
    <w:rsid w:val="00C74A31"/>
    <w:rsid w:val="00C770B3"/>
    <w:rsid w:val="00CE0B3D"/>
    <w:rsid w:val="00CE242F"/>
    <w:rsid w:val="00CF6D9E"/>
    <w:rsid w:val="00D13001"/>
    <w:rsid w:val="00D62083"/>
    <w:rsid w:val="00E123EA"/>
    <w:rsid w:val="00E560D0"/>
    <w:rsid w:val="00F07B9E"/>
    <w:rsid w:val="00FE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CF7B7"/>
  <w15:chartTrackingRefBased/>
  <w15:docId w15:val="{08E210D7-D649-430B-A7B3-37DCA94DC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D36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D36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D36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D36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D36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36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36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36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36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36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D36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D36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D367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D367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367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367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367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367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36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3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36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36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36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367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367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367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36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367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367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079A6"/>
    <w:rPr>
      <w:rFonts w:ascii="Times New Roman" w:hAnsi="Times New Roman" w:cs="Times New Roman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B115DC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115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6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2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5F5F6"/>
            <w:right w:val="none" w:sz="0" w:space="0" w:color="auto"/>
          </w:divBdr>
          <w:divsChild>
            <w:div w:id="110916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93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13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5F5F6"/>
            <w:right w:val="none" w:sz="0" w:space="0" w:color="auto"/>
          </w:divBdr>
          <w:divsChild>
            <w:div w:id="79036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50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14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4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5F5F6"/>
            <w:right w:val="none" w:sz="0" w:space="0" w:color="auto"/>
          </w:divBdr>
          <w:divsChild>
            <w:div w:id="11102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9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301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EFFIA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GUIOCHET Pierre</dc:creator>
  <cp:keywords/>
  <dc:description/>
  <cp:lastModifiedBy>GUIOCHET Pierre</cp:lastModifiedBy>
  <cp:revision>22</cp:revision>
  <dcterms:created xsi:type="dcterms:W3CDTF">2025-09-22T08:26:00Z</dcterms:created>
  <dcterms:modified xsi:type="dcterms:W3CDTF">2026-10-23T09:35:00Z</dcterms:modified>
</cp:coreProperties>
</file>